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volené"/>
        <w:spacing w:line="280" w:lineRule="atLeast"/>
        <w:rPr>
          <w:rFonts w:ascii="Arial" w:hAnsi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Pr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 xml:space="preserve">loha 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. 1</w:t>
      </w:r>
    </w:p>
    <w:p>
      <w:pPr>
        <w:pStyle w:val="Predvolené"/>
        <w:spacing w:line="20" w:lineRule="atLeast"/>
        <w:jc w:val="center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vrh na plnenie krit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 xml:space="preserve">ria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- 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it-IT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vratka</w:t>
      </w: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Predmet z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kazky: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Komplexn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obnova r. k. kostola sv. M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rie Magdal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ny v L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̌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ubietovej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(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ZPF 58/1)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- 1. etapa (odborn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posudky, 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skumy) -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architektonicko-historick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 umelecko-historick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skum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daje o uch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dza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ovi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Obchodn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it-IT"/>
        </w:rPr>
        <w:t>meno: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Adresa: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I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  <w:lang w:val="da-DK"/>
        </w:rPr>
        <w:t xml:space="preserve">O: 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Kontakt: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de-DE"/>
        </w:rPr>
        <w:t>Krit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rium na vyhodnotenie ponuky: najni</w:t>
      </w:r>
      <w:r>
        <w:rPr>
          <w:rFonts w:ascii="Arial" w:hAnsi="Arial" w:hint="default"/>
          <w:shd w:val="clear" w:color="auto" w:fill="ffffff"/>
          <w:rtl w:val="0"/>
        </w:rPr>
        <w:t>žš</w:t>
      </w:r>
      <w:r>
        <w:rPr>
          <w:rFonts w:ascii="Arial" w:hAnsi="Arial"/>
          <w:shd w:val="clear" w:color="auto" w:fill="ffffff"/>
          <w:rtl w:val="0"/>
        </w:rPr>
        <w:t>ia cena v EUR s DPH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KOSTOL SV. M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RIE MAGDAL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NY (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ZPF 58/1)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– 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ARCH.- HISTORICK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 UMEL.-HISTORICK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SKUM</w:t>
      </w:r>
    </w:p>
    <w:tbl>
      <w:tblPr>
        <w:tblW w:w="962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6"/>
        <w:gridCol w:w="2406"/>
        <w:gridCol w:w="2406"/>
        <w:gridCol w:w="240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Polo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ž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ka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Cena v EUR bez DPH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DPH 20%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Cena celkom v EUR</w:t>
            </w:r>
          </w:p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</w:pPr>
            <w:r>
              <w:rPr>
                <w:rFonts w:ascii="Arial" w:hAnsi="Arial"/>
                <w:b w:val="1"/>
                <w:bCs w:val="1"/>
                <w:rtl w:val="0"/>
              </w:rPr>
              <w:t>Architektonicko- historick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 xml:space="preserve">ý </w:t>
            </w:r>
            <w:r>
              <w:rPr>
                <w:rFonts w:ascii="Arial" w:hAnsi="Arial"/>
                <w:b w:val="1"/>
                <w:bCs w:val="1"/>
                <w:rtl w:val="0"/>
              </w:rPr>
              <w:t>v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ý</w:t>
            </w:r>
            <w:r>
              <w:rPr>
                <w:rFonts w:ascii="Arial" w:hAnsi="Arial"/>
                <w:b w:val="1"/>
                <w:bCs w:val="1"/>
                <w:rtl w:val="0"/>
              </w:rPr>
              <w:t>skum + dokument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rtl w:val="0"/>
              </w:rPr>
              <w:t>cia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21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spacing w:line="280" w:lineRule="atLeast"/>
            </w:pPr>
            <w:r>
              <w:rPr>
                <w:b w:val="1"/>
                <w:bCs w:val="1"/>
                <w:rtl w:val="0"/>
              </w:rPr>
              <w:t>U</w:t>
            </w:r>
            <w:r>
              <w:rPr>
                <w:b w:val="1"/>
                <w:bCs w:val="1"/>
                <w:rtl w:val="0"/>
              </w:rPr>
              <w:t>melecko- historick</w:t>
            </w:r>
            <w:r>
              <w:rPr>
                <w:b w:val="1"/>
                <w:bCs w:val="1"/>
                <w:rtl w:val="0"/>
              </w:rPr>
              <w:t xml:space="preserve">ý </w:t>
            </w:r>
            <w:r>
              <w:rPr>
                <w:b w:val="1"/>
                <w:bCs w:val="1"/>
                <w:rtl w:val="0"/>
              </w:rPr>
              <w:t>v</w:t>
            </w:r>
            <w:r>
              <w:rPr>
                <w:b w:val="1"/>
                <w:bCs w:val="1"/>
                <w:rtl w:val="0"/>
              </w:rPr>
              <w:t>ý</w:t>
            </w:r>
            <w:r>
              <w:rPr>
                <w:b w:val="1"/>
                <w:bCs w:val="1"/>
                <w:rtl w:val="0"/>
              </w:rPr>
              <w:t>skum</w:t>
            </w:r>
            <w:r>
              <w:rPr>
                <w:b w:val="1"/>
                <w:bCs w:val="1"/>
                <w:rtl w:val="0"/>
              </w:rPr>
              <w:t xml:space="preserve"> + dokument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cia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Vyhlasujem,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 som platite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DPH/ nie som platite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DPH</w:t>
      </w: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(nehodiace sa pre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krtnite)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estn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prehl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senie uch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dza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</w:t>
      </w:r>
      <w:r>
        <w:rPr>
          <w:rFonts w:ascii="Arial" w:hAnsi="Arial"/>
          <w:shd w:val="clear" w:color="auto" w:fill="ffffff"/>
          <w:rtl w:val="0"/>
        </w:rPr>
        <w:t xml:space="preserve">: 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Dolu podp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san</w:t>
      </w:r>
      <w:r>
        <w:rPr>
          <w:rFonts w:ascii="Arial" w:hAnsi="Arial" w:hint="default"/>
          <w:shd w:val="clear" w:color="auto" w:fill="ffffff"/>
          <w:rtl w:val="0"/>
        </w:rPr>
        <w:t>ý č</w:t>
      </w:r>
      <w:r>
        <w:rPr>
          <w:rFonts w:ascii="Arial" w:hAnsi="Arial"/>
          <w:shd w:val="clear" w:color="auto" w:fill="ffffff"/>
          <w:rtl w:val="0"/>
        </w:rPr>
        <w:t xml:space="preserve">estne prehlasujem, 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e cena za predmetn</w:t>
      </w:r>
      <w:r>
        <w:rPr>
          <w:rFonts w:ascii="Arial" w:hAnsi="Arial" w:hint="default"/>
          <w:shd w:val="clear" w:color="auto" w:fill="ffffff"/>
          <w:rtl w:val="0"/>
        </w:rPr>
        <w:t xml:space="preserve">ú </w:t>
      </w:r>
      <w:r>
        <w:rPr>
          <w:rFonts w:ascii="Arial" w:hAnsi="Arial"/>
          <w:shd w:val="clear" w:color="auto" w:fill="ffffff"/>
          <w:rtl w:val="0"/>
          <w:lang w:val="da-DK"/>
        </w:rPr>
        <w:t>slu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bu je kone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, obsahuje v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etky relevantn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 xml:space="preserve">klady. 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………………………………………………</w:t>
      </w:r>
      <w:r>
        <w:rPr>
          <w:rFonts w:ascii="Arial" w:hAnsi="Arial"/>
          <w:shd w:val="clear" w:color="auto" w:fill="ffffff"/>
          <w:rtl w:val="0"/>
        </w:rPr>
        <w:t>., d</w:t>
      </w:r>
      <w:r>
        <w:rPr>
          <w:rFonts w:ascii="Arial" w:hAnsi="Arial" w:hint="default"/>
          <w:shd w:val="clear" w:color="auto" w:fill="ffffff"/>
          <w:rtl w:val="0"/>
        </w:rPr>
        <w:t>ň</w:t>
      </w:r>
      <w:r>
        <w:rPr>
          <w:rFonts w:ascii="Arial" w:hAnsi="Arial"/>
          <w:shd w:val="clear" w:color="auto" w:fill="ffffff"/>
          <w:rtl w:val="0"/>
        </w:rPr>
        <w:t>a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</w:t>
      </w:r>
      <w:r>
        <w:rPr>
          <w:rFonts w:ascii="Arial" w:hAnsi="Arial"/>
          <w:shd w:val="clear" w:color="auto" w:fill="ffffff"/>
          <w:rtl w:val="0"/>
        </w:rPr>
        <w:t>..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</w:pPr>
      <w:r>
        <w:rPr>
          <w:rFonts w:ascii="Arial" w:hAnsi="Arial"/>
          <w:shd w:val="clear" w:color="auto" w:fill="ffffff"/>
          <w:rtl w:val="0"/>
        </w:rPr>
        <w:t>Podpis (meno a priezvisko)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…………………………………………………………………</w:t>
      </w:r>
      <w:r>
        <w:rPr>
          <w:rFonts w:ascii="Arial" w:hAnsi="Arial"/>
          <w:shd w:val="clear" w:color="auto" w:fill="ffffff"/>
          <w:rtl w:val="0"/>
        </w:rPr>
        <w:t>..</w:t>
      </w:r>
      <w:r>
        <w:rPr>
          <w:rFonts w:ascii="Arial" w:cs="Arial" w:hAnsi="Arial" w:eastAsia="Arial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ĺž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Štýl tabuľky 2">
    <w:name w:val="Štýl tabuľky 2"/>
    <w:next w:val="Štýl tabuľ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